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90E3" w14:textId="0518DC86" w:rsidR="007F743B" w:rsidRPr="00F04C8D" w:rsidRDefault="00F16A06" w:rsidP="007F743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tab/>
      </w:r>
      <w:r w:rsidR="007F743B" w:rsidRPr="00F04C8D">
        <w:rPr>
          <w:rFonts w:ascii="Arial" w:hAnsi="Arial" w:cs="Arial"/>
          <w:b/>
          <w:bCs/>
          <w:sz w:val="28"/>
          <w:szCs w:val="28"/>
        </w:rPr>
        <w:t xml:space="preserve">Wstępna deklaracja wymiany źródła ciepła w ramach </w:t>
      </w:r>
    </w:p>
    <w:p w14:paraId="5E533F9C" w14:textId="77777777" w:rsidR="007F743B" w:rsidRPr="00F04C8D" w:rsidRDefault="007F743B" w:rsidP="007F743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F04C8D">
        <w:rPr>
          <w:rFonts w:ascii="Arial" w:hAnsi="Arial" w:cs="Arial"/>
          <w:b/>
          <w:bCs/>
          <w:sz w:val="28"/>
          <w:szCs w:val="28"/>
        </w:rPr>
        <w:t>programu „Ciepłe Mieszkanie”</w:t>
      </w:r>
    </w:p>
    <w:p w14:paraId="3ABC3A49" w14:textId="77777777" w:rsidR="007F743B" w:rsidRPr="00F04C8D" w:rsidRDefault="007F743B" w:rsidP="007F743B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6214CA99" w14:textId="2D1DDB92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>Z dofinansowania może skorzystać osoba fizyczna o dochodzie rocznym nieprzekraczającym kwoty 1</w:t>
      </w:r>
      <w:r w:rsidR="00A72AE1">
        <w:rPr>
          <w:rFonts w:ascii="Arial" w:hAnsi="Arial" w:cs="Arial"/>
        </w:rPr>
        <w:t>35</w:t>
      </w:r>
      <w:r w:rsidRPr="00F04C8D">
        <w:rPr>
          <w:rFonts w:ascii="Arial" w:hAnsi="Arial" w:cs="Arial"/>
        </w:rPr>
        <w:t xml:space="preserve"> 000 zł (brany jest pod uwagę tylko dochód beneficjenta końcowego – wnioskodawcy).</w:t>
      </w:r>
    </w:p>
    <w:p w14:paraId="52AD45BE" w14:textId="77777777" w:rsidR="007F743B" w:rsidRPr="00F04C8D" w:rsidRDefault="007F743B" w:rsidP="007F743B">
      <w:pPr>
        <w:pStyle w:val="Default"/>
        <w:spacing w:after="303"/>
        <w:rPr>
          <w:rFonts w:ascii="Arial" w:hAnsi="Arial" w:cs="Arial"/>
          <w:sz w:val="23"/>
          <w:szCs w:val="23"/>
        </w:rPr>
      </w:pPr>
    </w:p>
    <w:p w14:paraId="5C597505" w14:textId="77777777" w:rsidR="007F743B" w:rsidRPr="00F04C8D" w:rsidRDefault="007F743B" w:rsidP="007F743B">
      <w:pPr>
        <w:pStyle w:val="Default"/>
        <w:numPr>
          <w:ilvl w:val="0"/>
          <w:numId w:val="1"/>
        </w:numPr>
        <w:spacing w:after="303"/>
        <w:rPr>
          <w:rFonts w:ascii="Arial" w:hAnsi="Arial" w:cs="Arial"/>
          <w:sz w:val="23"/>
          <w:szCs w:val="23"/>
        </w:rPr>
      </w:pPr>
      <w:r w:rsidRPr="00F04C8D">
        <w:rPr>
          <w:rFonts w:ascii="Arial" w:hAnsi="Arial" w:cs="Arial"/>
          <w:sz w:val="23"/>
          <w:szCs w:val="23"/>
        </w:rPr>
        <w:t xml:space="preserve">Imię i nazwisko ……………………………………………………… </w:t>
      </w:r>
    </w:p>
    <w:p w14:paraId="6EEB2957" w14:textId="77777777" w:rsidR="007F743B" w:rsidRPr="00F04C8D" w:rsidRDefault="007F743B" w:rsidP="007F743B">
      <w:pPr>
        <w:pStyle w:val="Default"/>
        <w:numPr>
          <w:ilvl w:val="0"/>
          <w:numId w:val="1"/>
        </w:numPr>
        <w:spacing w:after="303"/>
        <w:rPr>
          <w:rFonts w:ascii="Arial" w:hAnsi="Arial" w:cs="Arial"/>
          <w:sz w:val="23"/>
          <w:szCs w:val="23"/>
        </w:rPr>
      </w:pPr>
      <w:r w:rsidRPr="00F04C8D">
        <w:rPr>
          <w:rFonts w:ascii="Arial" w:hAnsi="Arial" w:cs="Arial"/>
          <w:sz w:val="23"/>
          <w:szCs w:val="23"/>
        </w:rPr>
        <w:t xml:space="preserve">Numer telefonu ……………………………………………………… </w:t>
      </w:r>
    </w:p>
    <w:p w14:paraId="4E9DD75B" w14:textId="77777777" w:rsidR="007F743B" w:rsidRPr="00F04C8D" w:rsidRDefault="007F743B" w:rsidP="007F743B">
      <w:pPr>
        <w:pStyle w:val="Default"/>
        <w:numPr>
          <w:ilvl w:val="0"/>
          <w:numId w:val="1"/>
        </w:numPr>
        <w:spacing w:after="303"/>
        <w:rPr>
          <w:rFonts w:ascii="Arial" w:hAnsi="Arial" w:cs="Arial"/>
          <w:sz w:val="23"/>
          <w:szCs w:val="23"/>
        </w:rPr>
      </w:pPr>
      <w:r w:rsidRPr="00F04C8D">
        <w:rPr>
          <w:rFonts w:ascii="Arial" w:hAnsi="Arial" w:cs="Arial"/>
          <w:sz w:val="23"/>
          <w:szCs w:val="23"/>
        </w:rPr>
        <w:t>Adres nieruchomości, w której będzie wymieniane źródło ciepła:</w:t>
      </w:r>
    </w:p>
    <w:p w14:paraId="185B9581" w14:textId="77777777" w:rsidR="007F743B" w:rsidRPr="00F04C8D" w:rsidRDefault="007F743B" w:rsidP="007F743B">
      <w:pPr>
        <w:pStyle w:val="Default"/>
        <w:spacing w:after="303"/>
        <w:ind w:left="720"/>
        <w:rPr>
          <w:rFonts w:ascii="Arial" w:hAnsi="Arial" w:cs="Arial"/>
          <w:sz w:val="23"/>
          <w:szCs w:val="23"/>
        </w:rPr>
      </w:pPr>
      <w:r w:rsidRPr="00F04C8D">
        <w:rPr>
          <w:rFonts w:ascii="Arial" w:hAnsi="Arial" w:cs="Arial"/>
          <w:sz w:val="23"/>
          <w:szCs w:val="23"/>
        </w:rPr>
        <w:t>……………………………………………………………………….. …………………</w:t>
      </w:r>
    </w:p>
    <w:p w14:paraId="0C83285E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F04C8D">
        <w:rPr>
          <w:rFonts w:ascii="Arial" w:hAnsi="Arial" w:cs="Arial"/>
          <w:b/>
          <w:bCs/>
        </w:rPr>
        <w:t>Jestem zainteresowana/y:</w:t>
      </w:r>
    </w:p>
    <w:p w14:paraId="1EB061F6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6FAADC9A" w14:textId="258A5399" w:rsidR="007F743B" w:rsidRPr="00F04C8D" w:rsidRDefault="007F743B" w:rsidP="007F743B">
      <w:pPr>
        <w:pStyle w:val="Default"/>
        <w:spacing w:after="87"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> wyłącznie wymianą nieefektywnego źródła ciepła na paliwo stałe i zastąpienie go nowym (np. pompą ciepła powietrze/woda</w:t>
      </w:r>
      <w:r w:rsidR="00BA1F81">
        <w:rPr>
          <w:rFonts w:ascii="Arial" w:hAnsi="Arial" w:cs="Arial"/>
        </w:rPr>
        <w:t xml:space="preserve"> o podwyższonej klasie energooszczędności</w:t>
      </w:r>
      <w:r w:rsidRPr="00F04C8D">
        <w:rPr>
          <w:rFonts w:ascii="Arial" w:hAnsi="Arial" w:cs="Arial"/>
        </w:rPr>
        <w:t>, pompą ciepła typu powietrze/powietrze</w:t>
      </w:r>
      <w:r w:rsidR="00BA1F81">
        <w:rPr>
          <w:rFonts w:ascii="Arial" w:hAnsi="Arial" w:cs="Arial"/>
        </w:rPr>
        <w:t xml:space="preserve"> </w:t>
      </w:r>
      <w:r w:rsidR="00BA1F81">
        <w:rPr>
          <w:rFonts w:ascii="Arial" w:hAnsi="Arial" w:cs="Arial"/>
        </w:rPr>
        <w:t>o podwyższonej klasie energooszczędności</w:t>
      </w:r>
      <w:r w:rsidRPr="00F04C8D">
        <w:rPr>
          <w:rFonts w:ascii="Arial" w:hAnsi="Arial" w:cs="Arial"/>
        </w:rPr>
        <w:t xml:space="preserve">, kotłem gazowym kondensacyjnym, kotłem na pellet drzewny o podwyższonym standardzie, ogrzewaniem elektrycznym), </w:t>
      </w:r>
    </w:p>
    <w:p w14:paraId="08DDEFAB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 xml:space="preserve"> wymianą nieefektywnego źródła ciepła na paliwo stałe i zastąpienie go nowym oraz wymianą stolarki okiennej i drzwiowej (drzwi oddzielające lokal od przestrzeni nieogrzewanej lub środowiska zewnętrznego). </w:t>
      </w:r>
    </w:p>
    <w:p w14:paraId="45402001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81898A2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F04C8D">
        <w:rPr>
          <w:rFonts w:ascii="Arial" w:hAnsi="Arial" w:cs="Arial"/>
          <w:b/>
          <w:bCs/>
        </w:rPr>
        <w:t xml:space="preserve">Mogę skorzystać z dofinansowania na poziomie: </w:t>
      </w:r>
    </w:p>
    <w:p w14:paraId="72A4699F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2874F2BF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04C8D">
        <w:rPr>
          <w:rFonts w:ascii="Arial" w:hAnsi="Arial" w:cs="Arial"/>
          <w:sz w:val="23"/>
          <w:szCs w:val="23"/>
        </w:rPr>
        <w:t></w:t>
      </w:r>
      <w:r w:rsidRPr="00F04C8D">
        <w:rPr>
          <w:rFonts w:ascii="Arial" w:hAnsi="Arial" w:cs="Arial"/>
        </w:rPr>
        <w:t xml:space="preserve"> podstawowym</w:t>
      </w:r>
      <w:r w:rsidRPr="00F04C8D">
        <w:rPr>
          <w:rFonts w:ascii="Arial" w:hAnsi="Arial" w:cs="Arial"/>
          <w:sz w:val="23"/>
          <w:szCs w:val="23"/>
        </w:rPr>
        <w:t xml:space="preserve">                                </w:t>
      </w:r>
      <w:r w:rsidRPr="00F04C8D">
        <w:rPr>
          <w:rFonts w:ascii="Arial" w:hAnsi="Arial" w:cs="Arial"/>
          <w:sz w:val="23"/>
          <w:szCs w:val="23"/>
        </w:rPr>
        <w:t xml:space="preserve"> </w:t>
      </w:r>
      <w:r w:rsidRPr="00F04C8D">
        <w:rPr>
          <w:rFonts w:ascii="Arial" w:hAnsi="Arial" w:cs="Arial"/>
        </w:rPr>
        <w:t xml:space="preserve">podwyższonym     </w:t>
      </w:r>
      <w:r w:rsidRPr="00F04C8D">
        <w:rPr>
          <w:rFonts w:ascii="Arial" w:hAnsi="Arial" w:cs="Arial"/>
          <w:sz w:val="23"/>
          <w:szCs w:val="23"/>
        </w:rPr>
        <w:t xml:space="preserve">                              </w:t>
      </w:r>
      <w:r w:rsidRPr="00F04C8D">
        <w:rPr>
          <w:rFonts w:ascii="Arial" w:hAnsi="Arial" w:cs="Arial"/>
          <w:sz w:val="23"/>
          <w:szCs w:val="23"/>
        </w:rPr>
        <w:t xml:space="preserve"> </w:t>
      </w:r>
      <w:r w:rsidRPr="00F04C8D">
        <w:rPr>
          <w:rFonts w:ascii="Arial" w:hAnsi="Arial" w:cs="Arial"/>
        </w:rPr>
        <w:t xml:space="preserve">najwyższym </w:t>
      </w:r>
    </w:p>
    <w:p w14:paraId="29915823" w14:textId="5C5DC7C7" w:rsidR="007F743B" w:rsidRPr="00F04C8D" w:rsidRDefault="007F743B" w:rsidP="007F743B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F04C8D">
        <w:rPr>
          <w:rFonts w:ascii="Arial" w:hAnsi="Arial" w:cs="Arial"/>
          <w:sz w:val="16"/>
          <w:szCs w:val="16"/>
        </w:rPr>
        <w:t>dochód roczny do 1</w:t>
      </w:r>
      <w:r w:rsidR="00A72AE1">
        <w:rPr>
          <w:rFonts w:ascii="Arial" w:hAnsi="Arial" w:cs="Arial"/>
          <w:sz w:val="16"/>
          <w:szCs w:val="16"/>
        </w:rPr>
        <w:t>35</w:t>
      </w:r>
      <w:r w:rsidRPr="00F04C8D">
        <w:rPr>
          <w:rFonts w:ascii="Arial" w:hAnsi="Arial" w:cs="Arial"/>
          <w:sz w:val="16"/>
          <w:szCs w:val="16"/>
        </w:rPr>
        <w:t xml:space="preserve"> 000 zł                gosp. 1 os- dochód do </w:t>
      </w:r>
      <w:r w:rsidR="00A72AE1">
        <w:rPr>
          <w:rFonts w:ascii="Arial" w:hAnsi="Arial" w:cs="Arial"/>
          <w:sz w:val="16"/>
          <w:szCs w:val="16"/>
        </w:rPr>
        <w:t>2651</w:t>
      </w:r>
      <w:r w:rsidRPr="00F04C8D">
        <w:rPr>
          <w:rFonts w:ascii="Arial" w:hAnsi="Arial" w:cs="Arial"/>
          <w:sz w:val="16"/>
          <w:szCs w:val="16"/>
        </w:rPr>
        <w:t xml:space="preserve"> zł m-c gosp.                   1 os- dochód do 1</w:t>
      </w:r>
      <w:r w:rsidR="00A72AE1">
        <w:rPr>
          <w:rFonts w:ascii="Arial" w:hAnsi="Arial" w:cs="Arial"/>
          <w:sz w:val="16"/>
          <w:szCs w:val="16"/>
        </w:rPr>
        <w:t>526</w:t>
      </w:r>
      <w:r w:rsidRPr="00F04C8D">
        <w:rPr>
          <w:rFonts w:ascii="Arial" w:hAnsi="Arial" w:cs="Arial"/>
          <w:sz w:val="16"/>
          <w:szCs w:val="16"/>
        </w:rPr>
        <w:t xml:space="preserve"> zł m-c                                                                                                                                       </w:t>
      </w:r>
    </w:p>
    <w:p w14:paraId="47EF0CE2" w14:textId="77777777" w:rsidR="007F743B" w:rsidRPr="00F04C8D" w:rsidRDefault="007F743B" w:rsidP="007F743B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38CE0F98" w14:textId="0452294E" w:rsidR="007F743B" w:rsidRPr="00F04C8D" w:rsidRDefault="007F743B" w:rsidP="00A72AE1">
      <w:pPr>
        <w:pStyle w:val="Default"/>
        <w:ind w:right="-284"/>
        <w:jc w:val="both"/>
        <w:rPr>
          <w:rFonts w:ascii="Arial" w:hAnsi="Arial" w:cs="Arial"/>
          <w:sz w:val="16"/>
          <w:szCs w:val="16"/>
        </w:rPr>
      </w:pPr>
      <w:r w:rsidRPr="00F04C8D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F04C8D">
        <w:rPr>
          <w:rFonts w:ascii="Arial" w:hAnsi="Arial" w:cs="Arial"/>
          <w:sz w:val="16"/>
          <w:szCs w:val="16"/>
        </w:rPr>
        <w:t>gosp. wieloos- dochód do 1</w:t>
      </w:r>
      <w:r w:rsidR="00A72AE1">
        <w:rPr>
          <w:rFonts w:ascii="Arial" w:hAnsi="Arial" w:cs="Arial"/>
          <w:sz w:val="16"/>
          <w:szCs w:val="16"/>
        </w:rPr>
        <w:t xml:space="preserve">894 </w:t>
      </w:r>
      <w:r w:rsidRPr="00F04C8D">
        <w:rPr>
          <w:rFonts w:ascii="Arial" w:hAnsi="Arial" w:cs="Arial"/>
          <w:sz w:val="16"/>
          <w:szCs w:val="16"/>
        </w:rPr>
        <w:t xml:space="preserve">zł m-c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F04C8D">
        <w:rPr>
          <w:rFonts w:ascii="Arial" w:hAnsi="Arial" w:cs="Arial"/>
          <w:sz w:val="16"/>
          <w:szCs w:val="16"/>
        </w:rPr>
        <w:t xml:space="preserve">gosp. wieloos- dochód do </w:t>
      </w:r>
      <w:r w:rsidR="00A72AE1">
        <w:rPr>
          <w:rFonts w:ascii="Arial" w:hAnsi="Arial" w:cs="Arial"/>
          <w:sz w:val="16"/>
          <w:szCs w:val="16"/>
        </w:rPr>
        <w:t>109</w:t>
      </w:r>
      <w:r w:rsidRPr="00F04C8D">
        <w:rPr>
          <w:rFonts w:ascii="Arial" w:hAnsi="Arial" w:cs="Arial"/>
          <w:sz w:val="16"/>
          <w:szCs w:val="16"/>
        </w:rPr>
        <w:t xml:space="preserve">0 zł m-c </w:t>
      </w:r>
    </w:p>
    <w:p w14:paraId="54391DB9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04C8D">
        <w:rPr>
          <w:rFonts w:ascii="Arial" w:hAnsi="Arial" w:cs="Arial"/>
          <w:sz w:val="18"/>
          <w:szCs w:val="18"/>
        </w:rPr>
        <w:t xml:space="preserve"> </w:t>
      </w:r>
    </w:p>
    <w:p w14:paraId="12C850D0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9D0FD5A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1942B9A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F04C8D">
        <w:rPr>
          <w:rFonts w:ascii="Arial" w:hAnsi="Arial" w:cs="Arial"/>
          <w:b/>
          <w:bCs/>
        </w:rPr>
        <w:t xml:space="preserve">Oświadczam, że: </w:t>
      </w:r>
    </w:p>
    <w:p w14:paraId="3C599ED8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552F8D86" w14:textId="77777777" w:rsidR="007F743B" w:rsidRPr="00F04C8D" w:rsidRDefault="007F743B" w:rsidP="007F743B">
      <w:pPr>
        <w:pStyle w:val="Default"/>
        <w:spacing w:after="85"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 xml:space="preserve"> posiadam tytuł prawny wynikający z prawa własności lub ograniczonego prawa rzeczowego do lokalu mieszkalnego, znajdującego się w budynku mieszkalnym wielorodzinnym. </w:t>
      </w:r>
    </w:p>
    <w:p w14:paraId="1C552B58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 xml:space="preserve"> budynek mieszkalny wielorodzinny, w którym znajduje się mój lokal mieszkalny nie jest podłączony do sieci ciepłowniczej oraz że nie istnieją techniczne i ekonomiczne warunki przyłączenia do sieci ciepłowniczej i dostarczania ciepła z sieci ciepłowniczej. </w:t>
      </w:r>
    </w:p>
    <w:p w14:paraId="0A6C8465" w14:textId="77777777" w:rsidR="007F743B" w:rsidRPr="00F04C8D" w:rsidRDefault="007F743B" w:rsidP="007F743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01FDDBA" w14:textId="77777777" w:rsidR="007F743B" w:rsidRPr="00F04C8D" w:rsidRDefault="007F743B" w:rsidP="007F743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04C8D">
        <w:rPr>
          <w:rFonts w:ascii="Arial" w:hAnsi="Arial" w:cs="Arial"/>
          <w:b/>
          <w:bCs/>
          <w:sz w:val="28"/>
          <w:szCs w:val="28"/>
        </w:rPr>
        <w:t>UWAGA !</w:t>
      </w:r>
    </w:p>
    <w:p w14:paraId="6189E38A" w14:textId="77777777" w:rsidR="007F743B" w:rsidRPr="00F04C8D" w:rsidRDefault="007F743B" w:rsidP="007F743B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01EAFD1B" w14:textId="02692414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 xml:space="preserve">1. Ostateczny termin złożenia deklaracji: </w:t>
      </w:r>
      <w:r w:rsidR="00BA1F81">
        <w:rPr>
          <w:rFonts w:ascii="Arial" w:hAnsi="Arial" w:cs="Arial"/>
        </w:rPr>
        <w:t>23 lutego 2024</w:t>
      </w:r>
      <w:r w:rsidRPr="00F04C8D">
        <w:rPr>
          <w:rFonts w:ascii="Arial" w:hAnsi="Arial" w:cs="Arial"/>
        </w:rPr>
        <w:t xml:space="preserve"> roku. Deklaracje złożone po tym terminie nie będą uwzględnione. </w:t>
      </w:r>
    </w:p>
    <w:p w14:paraId="2EFC99C0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</w:rPr>
      </w:pPr>
      <w:r w:rsidRPr="00F04C8D">
        <w:rPr>
          <w:rFonts w:ascii="Arial" w:hAnsi="Arial" w:cs="Arial"/>
        </w:rPr>
        <w:t>2. Niniejszy dokument jest jedynie zgłoszeniem chęci przystąpienia do programu „Ciepłe Mieszkanie”. Warunkiem udzielenia dotacji będzie złożenie wniosku na właściwym formularzu. Uzyskanie dotacji nastąpi po otrzymaniu przez Gminę Zakrzewo środków finansowych z WFOŚiGW w Poznaniu.</w:t>
      </w:r>
    </w:p>
    <w:p w14:paraId="2BA32349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C8D6B68" w14:textId="77777777" w:rsidR="007F743B" w:rsidRPr="00F04C8D" w:rsidRDefault="007F743B" w:rsidP="007F743B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485E3DFC" w14:textId="77777777" w:rsidR="007F743B" w:rsidRPr="00F04C8D" w:rsidRDefault="007F743B" w:rsidP="007F743B">
      <w:pPr>
        <w:pStyle w:val="Default"/>
        <w:spacing w:line="360" w:lineRule="auto"/>
        <w:ind w:left="4248"/>
        <w:jc w:val="both"/>
        <w:rPr>
          <w:rFonts w:ascii="Arial" w:hAnsi="Arial" w:cs="Arial"/>
          <w:sz w:val="23"/>
          <w:szCs w:val="23"/>
        </w:rPr>
      </w:pPr>
    </w:p>
    <w:p w14:paraId="627CD824" w14:textId="77777777" w:rsidR="007F743B" w:rsidRPr="00F04C8D" w:rsidRDefault="007F743B" w:rsidP="007F743B">
      <w:pPr>
        <w:pStyle w:val="Default"/>
        <w:spacing w:line="360" w:lineRule="auto"/>
        <w:ind w:left="4248"/>
        <w:jc w:val="both"/>
        <w:rPr>
          <w:rFonts w:ascii="Arial" w:hAnsi="Arial" w:cs="Arial"/>
          <w:sz w:val="23"/>
          <w:szCs w:val="23"/>
        </w:rPr>
      </w:pPr>
      <w:r w:rsidRPr="00F04C8D">
        <w:rPr>
          <w:rFonts w:ascii="Arial" w:hAnsi="Arial" w:cs="Arial"/>
          <w:sz w:val="23"/>
          <w:szCs w:val="23"/>
        </w:rPr>
        <w:t>………………………………………………….</w:t>
      </w:r>
    </w:p>
    <w:p w14:paraId="25AD16D3" w14:textId="3A265D5B" w:rsidR="00F16A06" w:rsidRPr="007F743B" w:rsidRDefault="007F743B" w:rsidP="007F743B">
      <w:pPr>
        <w:pStyle w:val="Default"/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F04C8D">
        <w:rPr>
          <w:rFonts w:ascii="Arial" w:hAnsi="Arial" w:cs="Arial"/>
          <w:sz w:val="20"/>
          <w:szCs w:val="20"/>
        </w:rPr>
        <w:t xml:space="preserve">       (data i podpis)</w:t>
      </w:r>
    </w:p>
    <w:sectPr w:rsidR="00F16A06" w:rsidRPr="007F7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1B93" w14:textId="77777777" w:rsidR="00077B52" w:rsidRDefault="00077B52" w:rsidP="00077B52">
      <w:pPr>
        <w:spacing w:after="0" w:line="240" w:lineRule="auto"/>
      </w:pPr>
      <w:r>
        <w:separator/>
      </w:r>
    </w:p>
  </w:endnote>
  <w:endnote w:type="continuationSeparator" w:id="0">
    <w:p w14:paraId="304BA57D" w14:textId="77777777" w:rsidR="00077B52" w:rsidRDefault="00077B52" w:rsidP="0007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3CC1" w14:textId="77777777" w:rsidR="00077B52" w:rsidRDefault="00077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D02A" w14:textId="77777777" w:rsidR="00077B52" w:rsidRPr="00A21B6A" w:rsidRDefault="00077B52" w:rsidP="00077B52">
    <w:pPr>
      <w:ind w:left="-993" w:right="-1134"/>
      <w:jc w:val="both"/>
      <w:rPr>
        <w:rFonts w:ascii="Calibri Light" w:hAnsi="Calibri Light" w:cs="Calibri Light"/>
        <w:sz w:val="18"/>
        <w:szCs w:val="18"/>
      </w:rPr>
    </w:pPr>
    <w:r w:rsidRPr="00A21B6A">
      <w:rPr>
        <w:rFonts w:ascii="Calibri Light" w:hAnsi="Calibri Light" w:cs="Calibri Light"/>
        <w:sz w:val="18"/>
        <w:szCs w:val="18"/>
      </w:rPr>
      <w:t>Na podstawie Rozporządzenia Parlamentu Europejskiego i Rady (UE) z dnia 27 kwietnia 2016 r. w sprawie ochrony osób fizycznych w związku z przetwarzaniem danych osobowych i w sprawie swobodnego przepływu takich danych oraz uchylenia dyrektywy 95/46/We (ogólne rozporządzenie o ochronie danych), informuje się, że Administratorem Pani/Pana danych osobowych jest Wójt Gminy Zakrzewo, z siedzibą przy ul. Kujańskiej 5, 77-424 Zakrzewo. Dane osobowe przetwarzane będą w celu realizacji ustawowych zadań i będą przekazywane wyłącznie podmiotom uprawnionym do uzyskania danych osobowych na podstawie przepisów prawa lub zawartych umów. Więcej informacji o przetwarzaniu danych osobowych można uzyskać w siedzibie Urzędu Gminy w Zakrzewie oraz znaleźć w Biuletynie Informacji Publicznej Urzędu Gminy w Zakrzewie (bip.zakrzewo.org.pl)</w:t>
    </w:r>
  </w:p>
  <w:p w14:paraId="7844EB0B" w14:textId="77777777" w:rsidR="00077B52" w:rsidRDefault="00077B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B797" w14:textId="77777777" w:rsidR="00077B52" w:rsidRDefault="00077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9C11" w14:textId="77777777" w:rsidR="00077B52" w:rsidRDefault="00077B52" w:rsidP="00077B52">
      <w:pPr>
        <w:spacing w:after="0" w:line="240" w:lineRule="auto"/>
      </w:pPr>
      <w:r>
        <w:separator/>
      </w:r>
    </w:p>
  </w:footnote>
  <w:footnote w:type="continuationSeparator" w:id="0">
    <w:p w14:paraId="7386E170" w14:textId="77777777" w:rsidR="00077B52" w:rsidRDefault="00077B52" w:rsidP="0007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5F68" w14:textId="77777777" w:rsidR="00077B52" w:rsidRDefault="00077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C30E" w14:textId="77777777" w:rsidR="00077B52" w:rsidRPr="00C054C7" w:rsidRDefault="00077B52" w:rsidP="00077B52">
    <w:pPr>
      <w:pStyle w:val="Nagwek"/>
      <w:jc w:val="right"/>
      <w:rPr>
        <w:sz w:val="20"/>
        <w:szCs w:val="20"/>
      </w:rPr>
    </w:pPr>
    <w:r w:rsidRPr="007012F4">
      <w:rPr>
        <w:rFonts w:asciiTheme="majorHAnsi" w:hAnsiTheme="majorHAnsi" w:cstheme="maj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3914E21" wp14:editId="386F2ECA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2677795" cy="908685"/>
          <wp:effectExtent l="0" t="0" r="8255" b="5715"/>
          <wp:wrapTight wrapText="bothSides">
            <wp:wrapPolygon edited="0">
              <wp:start x="0" y="0"/>
              <wp:lineTo x="0" y="21283"/>
              <wp:lineTo x="21513" y="21283"/>
              <wp:lineTo x="21513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95" cy="908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>u</w:t>
    </w:r>
    <w:r w:rsidRPr="00C054C7">
      <w:rPr>
        <w:sz w:val="20"/>
        <w:szCs w:val="20"/>
      </w:rPr>
      <w:t>l. Kujańska 5</w:t>
    </w:r>
  </w:p>
  <w:p w14:paraId="17FBD744" w14:textId="77777777" w:rsidR="00077B52" w:rsidRPr="00C054C7" w:rsidRDefault="00077B52" w:rsidP="00077B52">
    <w:pPr>
      <w:pStyle w:val="Nagwek"/>
      <w:jc w:val="right"/>
      <w:rPr>
        <w:sz w:val="20"/>
        <w:szCs w:val="20"/>
      </w:rPr>
    </w:pPr>
    <w:r w:rsidRPr="00C054C7">
      <w:rPr>
        <w:sz w:val="20"/>
        <w:szCs w:val="20"/>
      </w:rPr>
      <w:t>77-424 Zakrzewo</w:t>
    </w:r>
  </w:p>
  <w:p w14:paraId="337E03D3" w14:textId="77777777" w:rsidR="00077B52" w:rsidRPr="00C054C7" w:rsidRDefault="00077B52" w:rsidP="00077B52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t</w:t>
    </w:r>
    <w:r w:rsidRPr="00C054C7">
      <w:rPr>
        <w:sz w:val="20"/>
        <w:szCs w:val="20"/>
      </w:rPr>
      <w:t>el. 67 266 70 75</w:t>
    </w:r>
  </w:p>
  <w:p w14:paraId="0465915E" w14:textId="7CA65E06" w:rsidR="00077B52" w:rsidRPr="00C054C7" w:rsidRDefault="00077B52" w:rsidP="00077B52">
    <w:pPr>
      <w:pStyle w:val="Nagwek"/>
      <w:jc w:val="right"/>
      <w:rPr>
        <w:sz w:val="20"/>
        <w:szCs w:val="20"/>
      </w:rPr>
    </w:pPr>
    <w:r w:rsidRPr="00C054C7">
      <w:rPr>
        <w:sz w:val="20"/>
        <w:szCs w:val="20"/>
      </w:rPr>
      <w:t xml:space="preserve">e-mail: </w:t>
    </w:r>
    <w:hyperlink r:id="rId2" w:history="1">
      <w:r w:rsidR="00913FB1" w:rsidRPr="00D33FB4">
        <w:rPr>
          <w:rStyle w:val="Hipercze"/>
          <w:sz w:val="20"/>
          <w:szCs w:val="20"/>
        </w:rPr>
        <w:t>gmina@zakrzewo.org.pl</w:t>
      </w:r>
    </w:hyperlink>
    <w:r w:rsidR="00913FB1">
      <w:rPr>
        <w:sz w:val="20"/>
        <w:szCs w:val="20"/>
      </w:rPr>
      <w:t xml:space="preserve"> </w:t>
    </w:r>
  </w:p>
  <w:p w14:paraId="47868336" w14:textId="77777777" w:rsidR="00077B52" w:rsidRPr="00C054C7" w:rsidRDefault="00077B52" w:rsidP="00077B52">
    <w:pPr>
      <w:pStyle w:val="Nagwek"/>
      <w:jc w:val="right"/>
      <w:rPr>
        <w:sz w:val="20"/>
        <w:szCs w:val="20"/>
      </w:rPr>
    </w:pPr>
    <w:r w:rsidRPr="00C054C7">
      <w:rPr>
        <w:sz w:val="20"/>
        <w:szCs w:val="20"/>
      </w:rPr>
      <w:t>NIP: 767-160-94-18</w:t>
    </w:r>
  </w:p>
  <w:p w14:paraId="0E649413" w14:textId="77777777" w:rsidR="00077B52" w:rsidRDefault="00077B52" w:rsidP="00077B52">
    <w:pPr>
      <w:pStyle w:val="Nagwek"/>
      <w:jc w:val="right"/>
    </w:pPr>
    <w:r w:rsidRPr="00C054C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2DD51" wp14:editId="17D12F6A">
              <wp:simplePos x="0" y="0"/>
              <wp:positionH relativeFrom="column">
                <wp:posOffset>-892810</wp:posOffset>
              </wp:positionH>
              <wp:positionV relativeFrom="paragraph">
                <wp:posOffset>229074</wp:posOffset>
              </wp:positionV>
              <wp:extent cx="7574507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450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0F5C02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3pt,18.05pt" to="526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" strokecolor="#ffc000 [3207]" strokeweight="1.5pt">
              <v:stroke joinstyle="miter"/>
            </v:line>
          </w:pict>
        </mc:Fallback>
      </mc:AlternateContent>
    </w:r>
    <w:r w:rsidRPr="00C054C7">
      <w:rPr>
        <w:sz w:val="20"/>
        <w:szCs w:val="20"/>
      </w:rPr>
      <w:t>REGON: 570791402</w:t>
    </w:r>
    <w:r>
      <w:t xml:space="preserve"> </w:t>
    </w:r>
  </w:p>
  <w:p w14:paraId="02FBCB64" w14:textId="77777777" w:rsidR="00077B52" w:rsidRDefault="00077B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0C35" w14:textId="77777777" w:rsidR="00077B52" w:rsidRDefault="00077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41F"/>
    <w:multiLevelType w:val="hybridMultilevel"/>
    <w:tmpl w:val="FA16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6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52"/>
    <w:rsid w:val="00077B52"/>
    <w:rsid w:val="00325470"/>
    <w:rsid w:val="007F743B"/>
    <w:rsid w:val="00913FB1"/>
    <w:rsid w:val="00A72AE1"/>
    <w:rsid w:val="00B0433E"/>
    <w:rsid w:val="00BA1F81"/>
    <w:rsid w:val="00C23D4B"/>
    <w:rsid w:val="00F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CF66"/>
  <w15:chartTrackingRefBased/>
  <w15:docId w15:val="{248B6B7D-E623-4B79-97DC-ACAB0CB3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B52"/>
  </w:style>
  <w:style w:type="paragraph" w:styleId="Stopka">
    <w:name w:val="footer"/>
    <w:basedOn w:val="Normalny"/>
    <w:link w:val="StopkaZnak"/>
    <w:uiPriority w:val="99"/>
    <w:unhideWhenUsed/>
    <w:rsid w:val="0007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B52"/>
  </w:style>
  <w:style w:type="character" w:styleId="Hipercze">
    <w:name w:val="Hyperlink"/>
    <w:basedOn w:val="Domylnaczcionkaakapitu"/>
    <w:uiPriority w:val="99"/>
    <w:unhideWhenUsed/>
    <w:rsid w:val="00077B5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3F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16A06"/>
    <w:pPr>
      <w:spacing w:after="0" w:line="240" w:lineRule="auto"/>
    </w:pPr>
  </w:style>
  <w:style w:type="paragraph" w:customStyle="1" w:styleId="Default">
    <w:name w:val="Default"/>
    <w:rsid w:val="007F7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zakrzewo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Kościelecka</dc:creator>
  <cp:keywords/>
  <dc:description/>
  <cp:lastModifiedBy>Joanna Kościelecka</cp:lastModifiedBy>
  <cp:revision>4</cp:revision>
  <cp:lastPrinted>2022-09-20T08:59:00Z</cp:lastPrinted>
  <dcterms:created xsi:type="dcterms:W3CDTF">2022-09-20T08:59:00Z</dcterms:created>
  <dcterms:modified xsi:type="dcterms:W3CDTF">2024-02-02T08:00:00Z</dcterms:modified>
</cp:coreProperties>
</file>